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7E8D206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0157E">
        <w:rPr>
          <w:rFonts w:asciiTheme="majorHAnsi" w:hAnsiTheme="majorHAnsi"/>
          <w:b/>
          <w:bCs/>
          <w:sz w:val="22"/>
          <w:szCs w:val="22"/>
        </w:rPr>
        <w:t>2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61501D99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 w:rsidRPr="0030157E">
        <w:rPr>
          <w:rFonts w:ascii="Cooper Black" w:hAnsi="Cooper Black"/>
          <w:color w:val="FF0000"/>
          <w:sz w:val="22"/>
          <w:szCs w:val="22"/>
        </w:rPr>
        <w:t xml:space="preserve">PLEASE BE MINDFUL THAT THIS WARD HAS A SEPARATE LOCKABLE SECTION </w:t>
      </w:r>
      <w:r>
        <w:rPr>
          <w:rFonts w:ascii="Cooper Black" w:hAnsi="Cooper Black"/>
          <w:color w:val="FF0000"/>
          <w:sz w:val="22"/>
          <w:szCs w:val="22"/>
        </w:rPr>
        <w:t xml:space="preserve">   </w:t>
      </w:r>
      <w:r w:rsidRPr="0030157E">
        <w:rPr>
          <w:rFonts w:ascii="Cooper Black" w:hAnsi="Cooper Black"/>
          <w:color w:val="FF0000"/>
          <w:sz w:val="22"/>
          <w:szCs w:val="22"/>
        </w:rPr>
        <w:t>FOR DEMENTIA PATIENTS</w:t>
      </w:r>
      <w:r>
        <w:rPr>
          <w:rFonts w:ascii="Cooper Black" w:hAnsi="Cooper Black"/>
          <w:color w:val="FF0000"/>
          <w:sz w:val="22"/>
          <w:szCs w:val="22"/>
        </w:rPr>
        <w:t xml:space="preserve"> 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74BA1821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Bedrooms x </w:t>
            </w:r>
            <w:r w:rsidR="0030157E">
              <w:rPr>
                <w:rFonts w:asciiTheme="majorHAnsi" w:hAnsiTheme="majorHAns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493274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6A67B5EF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30157E">
              <w:rPr>
                <w:rFonts w:asciiTheme="majorHAnsi" w:hAnsiTheme="maj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4F710FC9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Patient Bathrooms x </w:t>
            </w:r>
            <w:r w:rsidR="0030157E">
              <w:rPr>
                <w:rFonts w:asciiTheme="majorHAnsi" w:hAnsiTheme="majorHAns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6F51E508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x</w:t>
            </w:r>
            <w:r w:rsidR="00BF2BC6">
              <w:rPr>
                <w:rFonts w:asciiTheme="majorHAnsi" w:hAnsiTheme="majorHAnsi"/>
                <w:b/>
                <w:bCs/>
                <w:sz w:val="22"/>
                <w:szCs w:val="22"/>
              </w:rPr>
              <w:t>Clean</w:t>
            </w:r>
            <w:proofErr w:type="spellEnd"/>
            <w:r w:rsidR="00BF2BC6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13517A8D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D26B110" w:rsidR="00377312" w:rsidRDefault="00A841F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B47834C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Beverage Bar 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A09519F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x </w:t>
            </w:r>
            <w:r w:rsidR="00EE1334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438A55A6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7779367E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5023FC7C" w:rsidR="00377312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room with Kitchenette 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6CF0D42D" w:rsidR="00377312" w:rsidRPr="003230CC" w:rsidRDefault="0030157E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 in dementia section</w:t>
            </w: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1D9896C7" w14:textId="786F5CAC" w:rsidR="0030157E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C92B55">
      <w:rPr>
        <w:rFonts w:ascii="Arial Black" w:hAnsi="Arial Black" w:cstheme="minorHAnsi"/>
        <w:b/>
        <w:sz w:val="28"/>
        <w:szCs w:val="28"/>
      </w:rPr>
      <w:t>C13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8452F6">
      <w:rPr>
        <w:rFonts w:ascii="Arial Black" w:hAnsi="Arial Black" w:cstheme="minorHAnsi"/>
        <w:b/>
        <w:sz w:val="28"/>
        <w:szCs w:val="28"/>
      </w:rPr>
      <w:t>2B</w:t>
    </w:r>
    <w:r w:rsidR="0030157E">
      <w:rPr>
        <w:rFonts w:ascii="Arial Black" w:hAnsi="Arial Black" w:cstheme="minorHAnsi"/>
        <w:b/>
        <w:sz w:val="28"/>
        <w:szCs w:val="28"/>
      </w:rPr>
      <w:t xml:space="preserve"> GEM (Geriatric Evaluation Management)</w:t>
    </w:r>
    <w:r w:rsidR="00B17B75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45738048" w:rsidR="0070566F" w:rsidRPr="00CD35D2" w:rsidRDefault="0030157E" w:rsidP="0030157E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  <w:r w:rsidR="003F304D">
      <w:rPr>
        <w:rFonts w:ascii="Arial Black" w:hAnsi="Arial Black" w:cstheme="minorHAnsi"/>
        <w:b/>
        <w:sz w:val="28"/>
        <w:szCs w:val="28"/>
      </w:rPr>
      <w:t xml:space="preserve">         Phone-73933</w:t>
    </w:r>
  </w:p>
  <w:p w14:paraId="29DCA7AA" w14:textId="53528339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30157E">
      <w:rPr>
        <w:rFonts w:ascii="Arial Black" w:hAnsi="Arial Black" w:cstheme="minorHAnsi"/>
        <w:b/>
        <w:sz w:val="28"/>
        <w:szCs w:val="28"/>
      </w:rPr>
      <w:t>2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644361">
    <w:abstractNumId w:val="9"/>
  </w:num>
  <w:num w:numId="2" w16cid:durableId="1254164246">
    <w:abstractNumId w:val="10"/>
  </w:num>
  <w:num w:numId="3" w16cid:durableId="1697123824">
    <w:abstractNumId w:val="0"/>
  </w:num>
  <w:num w:numId="4" w16cid:durableId="652216417">
    <w:abstractNumId w:val="5"/>
  </w:num>
  <w:num w:numId="5" w16cid:durableId="1091048940">
    <w:abstractNumId w:val="3"/>
  </w:num>
  <w:num w:numId="6" w16cid:durableId="788478617">
    <w:abstractNumId w:val="7"/>
  </w:num>
  <w:num w:numId="7" w16cid:durableId="343440461">
    <w:abstractNumId w:val="1"/>
  </w:num>
  <w:num w:numId="8" w16cid:durableId="128867192">
    <w:abstractNumId w:val="12"/>
  </w:num>
  <w:num w:numId="9" w16cid:durableId="1038167899">
    <w:abstractNumId w:val="4"/>
  </w:num>
  <w:num w:numId="10" w16cid:durableId="1687898750">
    <w:abstractNumId w:val="11"/>
  </w:num>
  <w:num w:numId="11" w16cid:durableId="1102071822">
    <w:abstractNumId w:val="6"/>
  </w:num>
  <w:num w:numId="12" w16cid:durableId="2016686109">
    <w:abstractNumId w:val="2"/>
  </w:num>
  <w:num w:numId="13" w16cid:durableId="15252449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3F304D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39E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452F6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2B55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AF375-99A2-490C-AAC0-049E01830A44}"/>
</file>

<file path=customXml/itemProps3.xml><?xml version="1.0" encoding="utf-8"?>
<ds:datastoreItem xmlns:ds="http://schemas.openxmlformats.org/officeDocument/2006/customXml" ds:itemID="{0ADA85E8-77D4-4868-86D0-4BF8DDFADF92}"/>
</file>

<file path=customXml/itemProps4.xml><?xml version="1.0" encoding="utf-8"?>
<ds:datastoreItem xmlns:ds="http://schemas.openxmlformats.org/officeDocument/2006/customXml" ds:itemID="{92FF9A96-701D-45C8-B24B-907B264182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628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2025-01-09T08:32:00Z</cp:lastPrinted>
  <dcterms:created xsi:type="dcterms:W3CDTF">2024-04-24T06:44:00Z</dcterms:created>
  <dcterms:modified xsi:type="dcterms:W3CDTF">2025-01-09T08:33:00Z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